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133CBE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</w:p>
          <w:p w:rsidR="00133CBE" w:rsidRPr="00133CBE" w:rsidRDefault="00133CBE" w:rsidP="001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DF3381" w:rsidRPr="00133CBE">
              <w:rPr>
                <w:rFonts w:ascii="Times New Roman" w:hAnsi="Times New Roman" w:cs="Times New Roman"/>
                <w:sz w:val="28"/>
                <w:szCs w:val="28"/>
              </w:rPr>
              <w:t>_проекту_</w:t>
            </w: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proofErr w:type="spellEnd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CBE" w:rsidRPr="00133CBE" w:rsidRDefault="00DF3381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CBE"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муниципального района «Шилкинский район» </w:t>
            </w:r>
          </w:p>
          <w:p w:rsidR="00133CBE" w:rsidRPr="00D34D1D" w:rsidRDefault="00D34D1D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D34D1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«Об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      </w:r>
            <w:r w:rsidRPr="00D34D1D">
              <w:rPr>
                <w:rFonts w:ascii="Times New Roman" w:hAnsi="Times New Roman"/>
                <w:i/>
                <w:color w:val="000000"/>
                <w:spacing w:val="-11"/>
                <w:sz w:val="28"/>
                <w:szCs w:val="28"/>
              </w:rPr>
              <w:t>муниципального района «Шилкинский район».</w:t>
            </w:r>
          </w:p>
          <w:p w:rsidR="00DF3381" w:rsidRPr="00D34D1D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B8762A" w:rsidRDefault="008C483E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не позднее </w:t>
            </w:r>
            <w:r w:rsidR="00B916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21.02</w:t>
            </w:r>
            <w:r w:rsidR="000E44E9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B9163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2020</w:t>
            </w:r>
            <w:r w:rsidR="001C55C5" w:rsidRPr="00B8762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проектом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E44E9"/>
    <w:rsid w:val="00133CBE"/>
    <w:rsid w:val="001C55C5"/>
    <w:rsid w:val="00203B9C"/>
    <w:rsid w:val="00422C58"/>
    <w:rsid w:val="004868B6"/>
    <w:rsid w:val="00695269"/>
    <w:rsid w:val="007A3CC0"/>
    <w:rsid w:val="007D014E"/>
    <w:rsid w:val="008C483E"/>
    <w:rsid w:val="00AB1BF8"/>
    <w:rsid w:val="00AF2CF3"/>
    <w:rsid w:val="00B8762A"/>
    <w:rsid w:val="00B91633"/>
    <w:rsid w:val="00BC5AAF"/>
    <w:rsid w:val="00D34D1D"/>
    <w:rsid w:val="00DE09EC"/>
    <w:rsid w:val="00DF3381"/>
    <w:rsid w:val="00E13A80"/>
    <w:rsid w:val="00EF4804"/>
    <w:rsid w:val="00F45730"/>
    <w:rsid w:val="00F6729B"/>
    <w:rsid w:val="00F7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16</cp:revision>
  <dcterms:created xsi:type="dcterms:W3CDTF">2018-02-02T05:42:00Z</dcterms:created>
  <dcterms:modified xsi:type="dcterms:W3CDTF">2020-02-07T05:02:00Z</dcterms:modified>
</cp:coreProperties>
</file>